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BB" w:rsidRPr="00984F14" w:rsidRDefault="00AA65BB" w:rsidP="00AA65BB">
      <w:pPr>
        <w:jc w:val="center"/>
        <w:rPr>
          <w:rFonts w:asciiTheme="majorBidi" w:hAnsiTheme="majorBidi" w:cstheme="majorBidi"/>
          <w:color w:val="008000"/>
          <w:sz w:val="44"/>
          <w:szCs w:val="44"/>
          <w:rtl/>
        </w:rPr>
      </w:pPr>
      <w:bookmarkStart w:id="0" w:name="_GoBack"/>
      <w:bookmarkEnd w:id="0"/>
      <w:r w:rsidRPr="00984F14">
        <w:rPr>
          <w:rFonts w:asciiTheme="majorBidi" w:hAnsiTheme="majorBidi" w:cstheme="majorBidi"/>
          <w:color w:val="008000"/>
          <w:sz w:val="44"/>
          <w:szCs w:val="44"/>
          <w:rtl/>
        </w:rPr>
        <w:t xml:space="preserve">السيرة الذاتية </w:t>
      </w:r>
    </w:p>
    <w:p w:rsidR="00AA65BB" w:rsidRPr="00984F14" w:rsidRDefault="00AA65BB" w:rsidP="00AA65BB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984F14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بيانات عامة : </w:t>
      </w:r>
    </w:p>
    <w:p w:rsidR="00AA65BB" w:rsidRPr="00984F14" w:rsidRDefault="00AA65BB" w:rsidP="00AA65BB">
      <w:pPr>
        <w:numPr>
          <w:ilvl w:val="1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الاسم : </w:t>
      </w:r>
    </w:p>
    <w:p w:rsidR="00AA65BB" w:rsidRPr="00984F14" w:rsidRDefault="00AA65BB" w:rsidP="001918F6">
      <w:pPr>
        <w:ind w:left="720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الأول               لأب                  الجد                 اللقب</w:t>
      </w:r>
    </w:p>
    <w:tbl>
      <w:tblPr>
        <w:bidiVisual/>
        <w:tblW w:w="0" w:type="auto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073"/>
        <w:gridCol w:w="1964"/>
        <w:gridCol w:w="1866"/>
      </w:tblGrid>
      <w:tr w:rsidR="00AA65BB" w:rsidRPr="00984F14" w:rsidTr="004323DA">
        <w:trPr>
          <w:trHeight w:val="400"/>
          <w:jc w:val="center"/>
        </w:trPr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ضحى</w:t>
            </w:r>
          </w:p>
        </w:tc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  <w:rtl/>
              </w:rPr>
              <w:t>عبدالبصير</w:t>
            </w:r>
          </w:p>
        </w:tc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  <w:rtl/>
              </w:rPr>
              <w:t>محمود</w:t>
            </w:r>
          </w:p>
        </w:tc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  <w:rtl/>
              </w:rPr>
              <w:t>طه</w:t>
            </w:r>
          </w:p>
        </w:tc>
      </w:tr>
    </w:tbl>
    <w:p w:rsidR="00AA65BB" w:rsidRPr="00984F14" w:rsidRDefault="00AA65BB" w:rsidP="00AA65BB">
      <w:pPr>
        <w:ind w:left="720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AA65BB" w:rsidRPr="00984F14" w:rsidRDefault="00AA65BB" w:rsidP="00AA65BB">
      <w:pPr>
        <w:bidi w:val="0"/>
        <w:ind w:left="720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</w:rPr>
        <w:t>NAME</w:t>
      </w:r>
    </w:p>
    <w:p w:rsidR="00AA65BB" w:rsidRPr="00984F14" w:rsidRDefault="00AA65BB" w:rsidP="001918F6">
      <w:pPr>
        <w:bidi w:val="0"/>
        <w:ind w:left="720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</w:rPr>
        <w:t xml:space="preserve"> First              Father        Grand F.               Last</w:t>
      </w:r>
    </w:p>
    <w:tbl>
      <w:tblPr>
        <w:bidiVisual/>
        <w:tblW w:w="0" w:type="auto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093"/>
        <w:gridCol w:w="2005"/>
        <w:gridCol w:w="1888"/>
      </w:tblGrid>
      <w:tr w:rsidR="00AA65BB" w:rsidRPr="00984F14" w:rsidTr="004323DA">
        <w:trPr>
          <w:trHeight w:val="400"/>
          <w:jc w:val="center"/>
        </w:trPr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</w:rPr>
              <w:t>Taha</w:t>
            </w:r>
          </w:p>
        </w:tc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</w:rPr>
              <w:t>Mahmoud</w:t>
            </w:r>
          </w:p>
        </w:tc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</w:rPr>
              <w:t>Abd elpaseer</w:t>
            </w:r>
          </w:p>
        </w:tc>
        <w:tc>
          <w:tcPr>
            <w:tcW w:w="2367" w:type="dxa"/>
            <w:vAlign w:val="center"/>
          </w:tcPr>
          <w:p w:rsidR="00AA65BB" w:rsidRPr="00984F14" w:rsidRDefault="00AA65BB" w:rsidP="004323D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</w:rPr>
              <w:t>Doha</w:t>
            </w:r>
          </w:p>
        </w:tc>
      </w:tr>
    </w:tbl>
    <w:p w:rsidR="00AA65BB" w:rsidRDefault="00AA65BB" w:rsidP="00AA65BB">
      <w:pPr>
        <w:ind w:left="72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A65BB" w:rsidRDefault="00AA65BB" w:rsidP="00AA65BB">
      <w:pPr>
        <w:ind w:left="72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95EAA" w:rsidRPr="00984F14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رقم السجل المدني    </w:t>
      </w:r>
      <w:r w:rsidRPr="00984F14">
        <w:rPr>
          <w:rFonts w:asciiTheme="majorBidi" w:hAnsiTheme="majorBidi" w:cstheme="majorBidi"/>
          <w:sz w:val="32"/>
          <w:szCs w:val="32"/>
          <w:u w:val="single"/>
          <w:rtl/>
        </w:rPr>
        <w:t>28511301401329</w:t>
      </w:r>
    </w:p>
    <w:p w:rsidR="00B95EAA" w:rsidRPr="00F252E3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F252E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الجنس</w:t>
      </w:r>
      <w:r w:rsidRPr="00F252E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F252E3">
        <w:rPr>
          <w:rFonts w:asciiTheme="majorBidi" w:hAnsiTheme="majorBidi" w:cstheme="majorBidi"/>
          <w:sz w:val="32"/>
          <w:szCs w:val="32"/>
          <w:rtl/>
        </w:rPr>
        <w:t>:      أنثى</w:t>
      </w:r>
      <w:r w:rsidRPr="00F252E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B95EAA" w:rsidRPr="00984F14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تاريخ الميلاد:</w:t>
      </w:r>
      <w:r w:rsidRPr="00984F14">
        <w:rPr>
          <w:rFonts w:asciiTheme="majorBidi" w:hAnsiTheme="majorBidi" w:cstheme="majorBidi"/>
          <w:sz w:val="32"/>
          <w:szCs w:val="32"/>
          <w:rtl/>
        </w:rPr>
        <w:t xml:space="preserve">     30/11/1985</w:t>
      </w:r>
    </w:p>
    <w:p w:rsidR="00B95EAA" w:rsidRPr="00984F14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مكــــــان الميلاد</w:t>
      </w:r>
      <w:r w:rsidRPr="00984F14">
        <w:rPr>
          <w:rFonts w:asciiTheme="majorBidi" w:hAnsiTheme="majorBidi" w:cstheme="majorBidi"/>
          <w:sz w:val="32"/>
          <w:szCs w:val="32"/>
          <w:rtl/>
        </w:rPr>
        <w:t xml:space="preserve">     (اسم المنطقة )   بنها        (اسم البلدة)     دجوى</w:t>
      </w:r>
    </w:p>
    <w:p w:rsidR="00B95EAA" w:rsidRPr="00984F14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الديانة</w:t>
      </w:r>
      <w:r w:rsidRPr="00984F14">
        <w:rPr>
          <w:rFonts w:asciiTheme="majorBidi" w:hAnsiTheme="majorBidi" w:cstheme="majorBidi"/>
          <w:sz w:val="32"/>
          <w:szCs w:val="32"/>
          <w:u w:val="single"/>
          <w:rtl/>
        </w:rPr>
        <w:t xml:space="preserve">:  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 </w:t>
      </w:r>
      <w:r w:rsidRPr="00984F14">
        <w:rPr>
          <w:rFonts w:asciiTheme="majorBidi" w:hAnsiTheme="majorBidi" w:cstheme="majorBidi"/>
          <w:sz w:val="32"/>
          <w:szCs w:val="32"/>
          <w:u w:val="single"/>
          <w:rtl/>
        </w:rPr>
        <w:t xml:space="preserve">  مسلم</w:t>
      </w:r>
    </w:p>
    <w:p w:rsidR="00B95EAA" w:rsidRPr="00984F14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الحالة الاجتماعية</w:t>
      </w:r>
      <w:r w:rsidRPr="00984F14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984F14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متزوج</w:t>
      </w:r>
    </w:p>
    <w:p w:rsidR="00B95EAA" w:rsidRPr="00984F14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984F1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تاريخ التعيين</w:t>
      </w:r>
      <w:r w:rsidRPr="00984F14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984F14">
        <w:rPr>
          <w:rFonts w:asciiTheme="majorBidi" w:hAnsiTheme="majorBidi" w:cstheme="majorBidi"/>
          <w:sz w:val="32"/>
          <w:szCs w:val="32"/>
          <w:rtl/>
          <w:lang w:bidi="ar-EG"/>
        </w:rPr>
        <w:t>5/5/2010</w:t>
      </w:r>
    </w:p>
    <w:p w:rsidR="00AA65BB" w:rsidRDefault="00AA65BB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AA65B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رقم التليفون</w:t>
      </w:r>
      <w:r w:rsidRPr="00AA65BB">
        <w:rPr>
          <w:rFonts w:asciiTheme="majorBidi" w:hAnsiTheme="majorBidi" w:cstheme="majorBidi" w:hint="cs"/>
          <w:sz w:val="32"/>
          <w:szCs w:val="32"/>
          <w:rtl/>
        </w:rPr>
        <w:t>:</w:t>
      </w:r>
      <w:r w:rsidRPr="00AA65B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01147452813</w:t>
      </w:r>
    </w:p>
    <w:p w:rsidR="00AA65BB" w:rsidRPr="00AA65BB" w:rsidRDefault="00AA65BB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هاتف المنزل/ 0133418318</w:t>
      </w:r>
    </w:p>
    <w:p w:rsidR="00AA65BB" w:rsidRPr="00AA65BB" w:rsidRDefault="00AA65BB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AA65B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البريد الإلكتروني</w:t>
      </w:r>
      <w:r w:rsidRPr="00AA65BB">
        <w:rPr>
          <w:rFonts w:asciiTheme="majorBidi" w:hAnsiTheme="majorBidi" w:cstheme="majorBidi" w:hint="cs"/>
          <w:sz w:val="32"/>
          <w:szCs w:val="32"/>
          <w:rtl/>
        </w:rPr>
        <w:t>:</w:t>
      </w:r>
      <w:r w:rsidRPr="00AA65B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hyperlink r:id="rId6" w:history="1">
        <w:r w:rsidRPr="00AA65BB">
          <w:rPr>
            <w:rStyle w:val="Hyperlink"/>
            <w:rFonts w:asciiTheme="majorBidi" w:hAnsiTheme="majorBidi" w:cstheme="majorBidi"/>
            <w:sz w:val="32"/>
            <w:szCs w:val="32"/>
            <w:lang w:bidi="ar-EG"/>
          </w:rPr>
          <w:t>dohaabdelpaseer@yahoo.com</w:t>
        </w:r>
      </w:hyperlink>
    </w:p>
    <w:p w:rsidR="00AA65BB" w:rsidRPr="00AA65BB" w:rsidRDefault="00AA65BB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الجامعة/ </w:t>
      </w:r>
      <w:r w:rsidRPr="00AD3B5C">
        <w:rPr>
          <w:rFonts w:asciiTheme="majorBidi" w:hAnsiTheme="majorBidi" w:cstheme="majorBidi" w:hint="cs"/>
          <w:sz w:val="32"/>
          <w:szCs w:val="32"/>
          <w:rtl/>
        </w:rPr>
        <w:t>بنها</w:t>
      </w:r>
    </w:p>
    <w:p w:rsidR="00AA65BB" w:rsidRPr="00AA65BB" w:rsidRDefault="00AA65BB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الكلية/</w:t>
      </w:r>
      <w:r w:rsidRPr="00AD3B5C">
        <w:rPr>
          <w:rFonts w:asciiTheme="majorBidi" w:hAnsiTheme="majorBidi" w:cstheme="majorBidi" w:hint="cs"/>
          <w:sz w:val="32"/>
          <w:szCs w:val="32"/>
          <w:rtl/>
        </w:rPr>
        <w:t xml:space="preserve"> التمريض</w:t>
      </w:r>
    </w:p>
    <w:p w:rsidR="00AA65BB" w:rsidRDefault="00AA65BB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AD3B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</w:t>
      </w:r>
      <w:r w:rsidRPr="00AD3B5C">
        <w:rPr>
          <w:rFonts w:asciiTheme="majorBidi" w:hAnsiTheme="majorBidi" w:cstheme="majorBidi" w:hint="cs"/>
          <w:b/>
          <w:bCs/>
          <w:sz w:val="32"/>
          <w:szCs w:val="32"/>
          <w:rtl/>
        </w:rPr>
        <w:t>لقسم</w:t>
      </w:r>
      <w:r w:rsidRPr="00AD3B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AD3B5C">
        <w:rPr>
          <w:rFonts w:asciiTheme="majorBidi" w:hAnsiTheme="majorBidi" w:cstheme="majorBidi" w:hint="cs"/>
          <w:sz w:val="32"/>
          <w:szCs w:val="32"/>
          <w:rtl/>
        </w:rPr>
        <w:t>الصحة النفسية والعقلية</w:t>
      </w:r>
    </w:p>
    <w:p w:rsidR="00AA65BB" w:rsidRDefault="00AD3B5C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AD3B5C">
        <w:rPr>
          <w:rFonts w:asciiTheme="majorBidi" w:hAnsiTheme="majorBidi" w:cstheme="majorBidi" w:hint="cs"/>
          <w:b/>
          <w:bCs/>
          <w:sz w:val="32"/>
          <w:szCs w:val="32"/>
          <w:rtl/>
        </w:rPr>
        <w:t>أعلى درجة علمية/</w:t>
      </w:r>
      <w:r w:rsidRPr="00AD3B5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84F14">
        <w:rPr>
          <w:rFonts w:asciiTheme="majorBidi" w:hAnsiTheme="majorBidi" w:cstheme="majorBidi"/>
          <w:sz w:val="32"/>
          <w:szCs w:val="32"/>
          <w:rtl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84F14">
        <w:rPr>
          <w:rFonts w:asciiTheme="majorBidi" w:hAnsiTheme="majorBidi" w:cstheme="majorBidi"/>
          <w:sz w:val="32"/>
          <w:szCs w:val="32"/>
          <w:rtl/>
        </w:rPr>
        <w:t xml:space="preserve"> مدرس مساعد</w:t>
      </w:r>
    </w:p>
    <w:p w:rsidR="00AD3B5C" w:rsidRDefault="00AD3B5C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AD3B5C">
        <w:rPr>
          <w:rFonts w:asciiTheme="majorBidi" w:hAnsiTheme="majorBidi" w:cstheme="majorBidi" w:hint="cs"/>
          <w:b/>
          <w:bCs/>
          <w:sz w:val="32"/>
          <w:szCs w:val="32"/>
          <w:rtl/>
        </w:rPr>
        <w:t>تاريخها</w:t>
      </w:r>
      <w:r>
        <w:rPr>
          <w:rFonts w:asciiTheme="majorBidi" w:hAnsiTheme="majorBidi" w:cstheme="majorBidi" w:hint="cs"/>
          <w:sz w:val="32"/>
          <w:szCs w:val="32"/>
          <w:rtl/>
        </w:rPr>
        <w:t>/2014</w:t>
      </w:r>
    </w:p>
    <w:p w:rsidR="00AD3B5C" w:rsidRDefault="00AD3B5C" w:rsidP="00AA65BB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AD3B5C">
        <w:rPr>
          <w:rFonts w:asciiTheme="majorBidi" w:hAnsiTheme="majorBidi" w:cstheme="majorBidi" w:hint="cs"/>
          <w:b/>
          <w:bCs/>
          <w:sz w:val="32"/>
          <w:szCs w:val="32"/>
          <w:rtl/>
        </w:rPr>
        <w:t>المجال العام</w:t>
      </w:r>
      <w:r>
        <w:rPr>
          <w:rFonts w:asciiTheme="majorBidi" w:hAnsiTheme="majorBidi" w:cstheme="majorBidi" w:hint="cs"/>
          <w:sz w:val="32"/>
          <w:szCs w:val="32"/>
          <w:rtl/>
        </w:rPr>
        <w:t>/ علوم التمريض</w:t>
      </w:r>
    </w:p>
    <w:p w:rsidR="00E825FA" w:rsidRDefault="00AD3B5C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  <w:r w:rsidRPr="00B95EAA">
        <w:rPr>
          <w:rFonts w:asciiTheme="majorBidi" w:hAnsiTheme="majorBidi" w:cstheme="majorBidi" w:hint="cs"/>
          <w:b/>
          <w:bCs/>
          <w:sz w:val="32"/>
          <w:szCs w:val="32"/>
          <w:rtl/>
        </w:rPr>
        <w:t>المجال الدقيق</w:t>
      </w:r>
      <w:r w:rsidRPr="00B95EAA">
        <w:rPr>
          <w:rFonts w:asciiTheme="majorBidi" w:hAnsiTheme="majorBidi" w:cstheme="majorBidi" w:hint="cs"/>
          <w:sz w:val="32"/>
          <w:szCs w:val="32"/>
          <w:rtl/>
        </w:rPr>
        <w:t>/ تمريض الصحة النفسية والعقلية</w:t>
      </w:r>
    </w:p>
    <w:tbl>
      <w:tblPr>
        <w:bidiVisual/>
        <w:tblW w:w="5905" w:type="pct"/>
        <w:jc w:val="center"/>
        <w:tblInd w:w="-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"/>
        <w:gridCol w:w="475"/>
        <w:gridCol w:w="153"/>
        <w:gridCol w:w="4231"/>
        <w:gridCol w:w="467"/>
        <w:gridCol w:w="1518"/>
        <w:gridCol w:w="316"/>
        <w:gridCol w:w="1526"/>
        <w:gridCol w:w="308"/>
        <w:gridCol w:w="759"/>
        <w:gridCol w:w="207"/>
      </w:tblGrid>
      <w:tr w:rsidR="00B95EAA" w:rsidRPr="00984F14" w:rsidTr="00A20BDB">
        <w:trPr>
          <w:gridAfter w:val="1"/>
          <w:wAfter w:w="103" w:type="pct"/>
          <w:trHeight w:val="553"/>
          <w:jc w:val="center"/>
        </w:trPr>
        <w:tc>
          <w:tcPr>
            <w:tcW w:w="288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95EAA" w:rsidRPr="00984F14" w:rsidRDefault="00B95EAA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>م</w:t>
            </w:r>
          </w:p>
        </w:tc>
        <w:tc>
          <w:tcPr>
            <w:tcW w:w="2178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95EAA" w:rsidRPr="00984F14" w:rsidRDefault="00B95EAA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 xml:space="preserve">أولاً.. المؤتمرات العلمية </w:t>
            </w:r>
          </w:p>
        </w:tc>
        <w:tc>
          <w:tcPr>
            <w:tcW w:w="986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95EAA" w:rsidRPr="00984F14" w:rsidRDefault="00B95EAA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>تاريخ انعقادها</w:t>
            </w:r>
          </w:p>
        </w:tc>
        <w:tc>
          <w:tcPr>
            <w:tcW w:w="915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95EAA" w:rsidRPr="00984F14" w:rsidRDefault="00B95EAA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>مكان انعقادها</w:t>
            </w:r>
          </w:p>
        </w:tc>
        <w:tc>
          <w:tcPr>
            <w:tcW w:w="53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95EAA" w:rsidRPr="00984F14" w:rsidRDefault="00B95EAA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 xml:space="preserve">مدتها </w:t>
            </w:r>
          </w:p>
        </w:tc>
      </w:tr>
      <w:tr w:rsidR="00B95EAA" w:rsidRPr="00984F14" w:rsidTr="00A20BDB">
        <w:trPr>
          <w:gridAfter w:val="1"/>
          <w:wAfter w:w="103" w:type="pct"/>
          <w:trHeight w:val="590"/>
          <w:jc w:val="center"/>
        </w:trPr>
        <w:tc>
          <w:tcPr>
            <w:tcW w:w="288" w:type="pct"/>
            <w:gridSpan w:val="2"/>
            <w:tcBorders>
              <w:top w:val="single" w:sz="18" w:space="0" w:color="auto"/>
            </w:tcBorders>
            <w:vAlign w:val="center"/>
          </w:tcPr>
          <w:p w:rsidR="00B95EAA" w:rsidRPr="00984F14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2178" w:type="pct"/>
            <w:gridSpan w:val="2"/>
            <w:tcBorders>
              <w:top w:val="single" w:sz="18" w:space="0" w:color="auto"/>
            </w:tcBorders>
            <w:vAlign w:val="center"/>
          </w:tcPr>
          <w:p w:rsidR="00B95EAA" w:rsidRPr="00984F14" w:rsidRDefault="00B95EAA" w:rsidP="004E5C3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4F1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Problems of adolescence and it's management</w:t>
            </w:r>
          </w:p>
        </w:tc>
        <w:tc>
          <w:tcPr>
            <w:tcW w:w="986" w:type="pct"/>
            <w:gridSpan w:val="2"/>
            <w:tcBorders>
              <w:top w:val="single" w:sz="18" w:space="0" w:color="auto"/>
            </w:tcBorders>
            <w:vAlign w:val="center"/>
          </w:tcPr>
          <w:p w:rsidR="00B95EAA" w:rsidRPr="004A6F46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17/5/2016</w:t>
            </w:r>
          </w:p>
        </w:tc>
        <w:tc>
          <w:tcPr>
            <w:tcW w:w="915" w:type="pct"/>
            <w:gridSpan w:val="2"/>
            <w:tcBorders>
              <w:top w:val="single" w:sz="18" w:space="0" w:color="auto"/>
            </w:tcBorders>
            <w:vAlign w:val="center"/>
          </w:tcPr>
          <w:p w:rsidR="00B95EAA" w:rsidRPr="004A6F46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كلية التمريض جامعة المنوفية</w:t>
            </w:r>
          </w:p>
        </w:tc>
        <w:tc>
          <w:tcPr>
            <w:tcW w:w="530" w:type="pct"/>
            <w:gridSpan w:val="2"/>
            <w:tcBorders>
              <w:top w:val="single" w:sz="18" w:space="0" w:color="auto"/>
            </w:tcBorders>
            <w:vAlign w:val="center"/>
          </w:tcPr>
          <w:p w:rsidR="00B95EAA" w:rsidRPr="004A6F46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2 يوم</w:t>
            </w:r>
          </w:p>
        </w:tc>
      </w:tr>
      <w:tr w:rsidR="00B95EAA" w:rsidRPr="00984F14" w:rsidTr="00A20BDB">
        <w:trPr>
          <w:gridAfter w:val="1"/>
          <w:wAfter w:w="103" w:type="pct"/>
          <w:trHeight w:val="590"/>
          <w:jc w:val="center"/>
        </w:trPr>
        <w:tc>
          <w:tcPr>
            <w:tcW w:w="288" w:type="pct"/>
            <w:gridSpan w:val="2"/>
            <w:vAlign w:val="center"/>
          </w:tcPr>
          <w:p w:rsidR="00B95EAA" w:rsidRPr="00984F14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2178" w:type="pct"/>
            <w:gridSpan w:val="2"/>
            <w:vAlign w:val="center"/>
          </w:tcPr>
          <w:p w:rsidR="00B95EAA" w:rsidRPr="00984F14" w:rsidRDefault="00B95EAA" w:rsidP="004E5C3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4F1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Nursing toward globalization</w:t>
            </w:r>
          </w:p>
        </w:tc>
        <w:tc>
          <w:tcPr>
            <w:tcW w:w="986" w:type="pct"/>
            <w:gridSpan w:val="2"/>
            <w:vAlign w:val="center"/>
          </w:tcPr>
          <w:p w:rsidR="00B95EAA" w:rsidRPr="004A6F46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14/12/2015</w:t>
            </w:r>
          </w:p>
        </w:tc>
        <w:tc>
          <w:tcPr>
            <w:tcW w:w="915" w:type="pct"/>
            <w:gridSpan w:val="2"/>
            <w:vAlign w:val="center"/>
          </w:tcPr>
          <w:p w:rsidR="00B95EAA" w:rsidRPr="004A6F46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قاعة المؤتمرات بالجامعة</w:t>
            </w:r>
          </w:p>
        </w:tc>
        <w:tc>
          <w:tcPr>
            <w:tcW w:w="530" w:type="pct"/>
            <w:gridSpan w:val="2"/>
            <w:vAlign w:val="center"/>
          </w:tcPr>
          <w:p w:rsidR="00B95EAA" w:rsidRPr="004A6F46" w:rsidRDefault="00B95EAA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يوم</w:t>
            </w:r>
          </w:p>
        </w:tc>
      </w:tr>
      <w:tr w:rsidR="00A20BDB" w:rsidRPr="00984F14" w:rsidTr="00A20BDB">
        <w:trPr>
          <w:gridBefore w:val="1"/>
          <w:wBefore w:w="52" w:type="pct"/>
          <w:trHeight w:val="553"/>
          <w:jc w:val="center"/>
        </w:trPr>
        <w:tc>
          <w:tcPr>
            <w:tcW w:w="31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233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 xml:space="preserve">ثانيا.. الورش  </w:t>
            </w:r>
          </w:p>
        </w:tc>
        <w:tc>
          <w:tcPr>
            <w:tcW w:w="911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>تاريخ انعقادها</w:t>
            </w:r>
          </w:p>
        </w:tc>
        <w:tc>
          <w:tcPr>
            <w:tcW w:w="911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>مكان انعقادها</w:t>
            </w:r>
          </w:p>
        </w:tc>
        <w:tc>
          <w:tcPr>
            <w:tcW w:w="48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  <w:rtl/>
              </w:rPr>
              <w:t xml:space="preserve">مدتها </w:t>
            </w:r>
          </w:p>
        </w:tc>
      </w:tr>
      <w:tr w:rsidR="00A20BDB" w:rsidRPr="00984F14" w:rsidTr="00A20BDB">
        <w:trPr>
          <w:gridBefore w:val="1"/>
          <w:wBefore w:w="52" w:type="pct"/>
          <w:trHeight w:val="590"/>
          <w:jc w:val="center"/>
        </w:trPr>
        <w:tc>
          <w:tcPr>
            <w:tcW w:w="312" w:type="pct"/>
            <w:gridSpan w:val="2"/>
            <w:tcBorders>
              <w:top w:val="single" w:sz="18" w:space="0" w:color="auto"/>
            </w:tcBorders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2334" w:type="pct"/>
            <w:gridSpan w:val="2"/>
            <w:tcBorders>
              <w:top w:val="single" w:sz="18" w:space="0" w:color="auto"/>
            </w:tcBorders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984F1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بنك المعرفة </w:t>
            </w:r>
            <w:r w:rsidRPr="00984F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المصري</w:t>
            </w:r>
          </w:p>
        </w:tc>
        <w:tc>
          <w:tcPr>
            <w:tcW w:w="911" w:type="pct"/>
            <w:gridSpan w:val="2"/>
            <w:tcBorders>
              <w:top w:val="single" w:sz="18" w:space="0" w:color="auto"/>
            </w:tcBorders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27/11/2016</w:t>
            </w:r>
          </w:p>
        </w:tc>
        <w:tc>
          <w:tcPr>
            <w:tcW w:w="911" w:type="pct"/>
            <w:gridSpan w:val="2"/>
            <w:tcBorders>
              <w:top w:val="single" w:sz="18" w:space="0" w:color="auto"/>
            </w:tcBorders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كلية التمريض جامعة بنها</w:t>
            </w:r>
          </w:p>
        </w:tc>
        <w:tc>
          <w:tcPr>
            <w:tcW w:w="480" w:type="pct"/>
            <w:gridSpan w:val="2"/>
            <w:tcBorders>
              <w:top w:val="single" w:sz="18" w:space="0" w:color="auto"/>
            </w:tcBorders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يوم</w:t>
            </w:r>
          </w:p>
        </w:tc>
      </w:tr>
      <w:tr w:rsidR="00A20BDB" w:rsidRPr="00984F14" w:rsidTr="00A20BDB">
        <w:trPr>
          <w:gridBefore w:val="1"/>
          <w:wBefore w:w="52" w:type="pct"/>
          <w:trHeight w:val="590"/>
          <w:jc w:val="center"/>
        </w:trPr>
        <w:tc>
          <w:tcPr>
            <w:tcW w:w="312" w:type="pct"/>
            <w:gridSpan w:val="2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4" w:type="pct"/>
            <w:gridSpan w:val="2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4F1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Ethics in psychiatric nursing</w:t>
            </w:r>
          </w:p>
        </w:tc>
        <w:tc>
          <w:tcPr>
            <w:tcW w:w="911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17/5/2016</w:t>
            </w:r>
          </w:p>
        </w:tc>
        <w:tc>
          <w:tcPr>
            <w:tcW w:w="911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كلية التمريض جامعة المنوفية</w:t>
            </w:r>
          </w:p>
        </w:tc>
        <w:tc>
          <w:tcPr>
            <w:tcW w:w="480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يوم</w:t>
            </w:r>
          </w:p>
        </w:tc>
      </w:tr>
      <w:tr w:rsidR="00A20BDB" w:rsidRPr="00984F14" w:rsidTr="00A20BDB">
        <w:trPr>
          <w:gridBefore w:val="1"/>
          <w:wBefore w:w="52" w:type="pct"/>
          <w:trHeight w:val="590"/>
          <w:jc w:val="center"/>
        </w:trPr>
        <w:tc>
          <w:tcPr>
            <w:tcW w:w="312" w:type="pct"/>
            <w:gridSpan w:val="2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84F14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2334" w:type="pct"/>
            <w:gridSpan w:val="2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984F1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كيفية كتابة المشاريع التنافسية والنشر </w:t>
            </w:r>
            <w:r w:rsidRPr="00984F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الدولي</w:t>
            </w:r>
          </w:p>
        </w:tc>
        <w:tc>
          <w:tcPr>
            <w:tcW w:w="911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20/5/2015</w:t>
            </w:r>
          </w:p>
        </w:tc>
        <w:tc>
          <w:tcPr>
            <w:tcW w:w="911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كلية التمريض جامعة بنها</w:t>
            </w:r>
          </w:p>
        </w:tc>
        <w:tc>
          <w:tcPr>
            <w:tcW w:w="480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يوم</w:t>
            </w:r>
          </w:p>
        </w:tc>
      </w:tr>
      <w:tr w:rsidR="00A20BDB" w:rsidRPr="00984F14" w:rsidTr="00A20BDB">
        <w:trPr>
          <w:gridBefore w:val="1"/>
          <w:wBefore w:w="52" w:type="pct"/>
          <w:trHeight w:val="590"/>
          <w:jc w:val="center"/>
        </w:trPr>
        <w:tc>
          <w:tcPr>
            <w:tcW w:w="312" w:type="pct"/>
            <w:gridSpan w:val="2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4" w:type="pct"/>
            <w:gridSpan w:val="2"/>
            <w:vAlign w:val="center"/>
          </w:tcPr>
          <w:p w:rsidR="00A20BDB" w:rsidRPr="00984F14" w:rsidRDefault="00A20BDB" w:rsidP="004E5C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984F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أساليب</w:t>
            </w:r>
            <w:r w:rsidRPr="00984F1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النقد </w:t>
            </w:r>
            <w:r w:rsidRPr="00984F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984F1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البحث </w:t>
            </w:r>
            <w:r w:rsidRPr="00984F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العلمي</w:t>
            </w:r>
          </w:p>
        </w:tc>
        <w:tc>
          <w:tcPr>
            <w:tcW w:w="911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29/4/2014</w:t>
            </w:r>
          </w:p>
        </w:tc>
        <w:tc>
          <w:tcPr>
            <w:tcW w:w="911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كلية التمريض جامعة بنها</w:t>
            </w:r>
          </w:p>
        </w:tc>
        <w:tc>
          <w:tcPr>
            <w:tcW w:w="480" w:type="pct"/>
            <w:gridSpan w:val="2"/>
            <w:vAlign w:val="center"/>
          </w:tcPr>
          <w:p w:rsidR="00A20BDB" w:rsidRPr="004A6F46" w:rsidRDefault="00A20BDB" w:rsidP="004E5C3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6F46">
              <w:rPr>
                <w:rFonts w:asciiTheme="majorBidi" w:hAnsiTheme="majorBidi" w:cstheme="majorBidi"/>
                <w:sz w:val="32"/>
                <w:szCs w:val="32"/>
                <w:rtl/>
              </w:rPr>
              <w:t>يوم</w:t>
            </w:r>
          </w:p>
        </w:tc>
      </w:tr>
    </w:tbl>
    <w:p w:rsidR="00B95EAA" w:rsidRPr="00AD3B5C" w:rsidRDefault="00B95EAA" w:rsidP="00B95EAA">
      <w:pPr>
        <w:numPr>
          <w:ilvl w:val="1"/>
          <w:numId w:val="2"/>
        </w:numPr>
        <w:spacing w:line="276" w:lineRule="auto"/>
        <w:ind w:left="-341" w:hanging="142"/>
        <w:jc w:val="lowKashida"/>
        <w:rPr>
          <w:rFonts w:asciiTheme="majorBidi" w:hAnsiTheme="majorBidi" w:cstheme="majorBidi"/>
          <w:sz w:val="32"/>
          <w:szCs w:val="32"/>
        </w:rPr>
      </w:pPr>
    </w:p>
    <w:sectPr w:rsidR="00B95EAA" w:rsidRPr="00AD3B5C" w:rsidSect="00311E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C0F"/>
    <w:multiLevelType w:val="hybridMultilevel"/>
    <w:tmpl w:val="19E23F10"/>
    <w:lvl w:ilvl="0" w:tplc="CBA4C632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FF0000"/>
        <w:sz w:val="32"/>
        <w:szCs w:val="32"/>
      </w:rPr>
    </w:lvl>
    <w:lvl w:ilvl="1" w:tplc="C2A48CF8">
      <w:start w:val="1"/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Courier New" w:hAnsi="Courier New" w:hint="default"/>
        <w:bCs/>
        <w:iCs w:val="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56340A"/>
    <w:multiLevelType w:val="hybridMultilevel"/>
    <w:tmpl w:val="5AC243C4"/>
    <w:lvl w:ilvl="0" w:tplc="C2A48CF8">
      <w:start w:val="1"/>
      <w:numFmt w:val="bullet"/>
      <w:lvlText w:val="-"/>
      <w:lvlJc w:val="left"/>
      <w:pPr>
        <w:tabs>
          <w:tab w:val="num" w:pos="1440"/>
        </w:tabs>
        <w:ind w:left="1656" w:hanging="216"/>
      </w:pPr>
      <w:rPr>
        <w:rFonts w:ascii="Courier New" w:hAnsi="Courier New" w:hint="default"/>
        <w:bCs/>
        <w:iCs w:val="0"/>
        <w:szCs w:val="28"/>
      </w:rPr>
    </w:lvl>
    <w:lvl w:ilvl="1" w:tplc="99468B06">
      <w:start w:val="1"/>
      <w:numFmt w:val="bullet"/>
      <w:lvlText w:val="-"/>
      <w:lvlJc w:val="left"/>
      <w:pPr>
        <w:tabs>
          <w:tab w:val="num" w:pos="0"/>
        </w:tabs>
        <w:ind w:left="216" w:hanging="216"/>
      </w:pPr>
      <w:rPr>
        <w:rFonts w:ascii="Courier New" w:hAnsi="Courier New" w:hint="default"/>
        <w:bCs/>
        <w:iCs w:val="0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B"/>
    <w:rsid w:val="001918F6"/>
    <w:rsid w:val="00311E4B"/>
    <w:rsid w:val="0055135B"/>
    <w:rsid w:val="00A20BDB"/>
    <w:rsid w:val="00AA65BB"/>
    <w:rsid w:val="00AD3B5C"/>
    <w:rsid w:val="00B95EAA"/>
    <w:rsid w:val="00CC06CF"/>
    <w:rsid w:val="00E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haabdelpase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>01000279691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MHM</dc:creator>
  <cp:lastModifiedBy>pc</cp:lastModifiedBy>
  <cp:revision>2</cp:revision>
  <dcterms:created xsi:type="dcterms:W3CDTF">2017-02-15T19:49:00Z</dcterms:created>
  <dcterms:modified xsi:type="dcterms:W3CDTF">2017-02-15T19:49:00Z</dcterms:modified>
</cp:coreProperties>
</file>